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osis Medium" w:cs="Dosis Medium" w:eastAsia="Dosis Medium" w:hAnsi="Dosis Medium"/>
          <w:b w:val="1"/>
          <w:color w:val="00c189"/>
          <w:sz w:val="28"/>
          <w:szCs w:val="28"/>
        </w:rPr>
      </w:pPr>
      <w:r w:rsidDel="00000000" w:rsidR="00000000" w:rsidRPr="00000000">
        <w:rPr>
          <w:rtl w:val="0"/>
        </w:rPr>
      </w:r>
    </w:p>
    <w:p w:rsidR="00000000" w:rsidDel="00000000" w:rsidP="00000000" w:rsidRDefault="00000000" w:rsidRPr="00000000" w14:paraId="00000002">
      <w:pPr>
        <w:rPr>
          <w:rFonts w:ascii="Dosis Medium" w:cs="Dosis Medium" w:eastAsia="Dosis Medium" w:hAnsi="Dosis Medium"/>
          <w:b w:val="1"/>
          <w:color w:val="00c189"/>
          <w:sz w:val="22"/>
          <w:szCs w:val="22"/>
        </w:rPr>
      </w:pPr>
      <w:r w:rsidDel="00000000" w:rsidR="00000000" w:rsidRPr="00000000">
        <w:rPr>
          <w:rFonts w:ascii="Dosis Medium" w:cs="Dosis Medium" w:eastAsia="Dosis Medium" w:hAnsi="Dosis Medium"/>
          <w:b w:val="1"/>
          <w:color w:val="00c189"/>
          <w:rtl w:val="0"/>
        </w:rPr>
        <w:t xml:space="preserve">PRESENTACIÓN IMPACT REPORT 2023</w:t>
      </w: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i w:val="0"/>
          <w:smallCaps w:val="0"/>
          <w:strike w:val="0"/>
          <w:color w:val="000000"/>
          <w:sz w:val="36"/>
          <w:szCs w:val="36"/>
          <w:u w:val="none"/>
          <w:shd w:fill="auto" w:val="clear"/>
          <w:vertAlign w:val="baseline"/>
        </w:rPr>
      </w:pPr>
      <w:r w:rsidDel="00000000" w:rsidR="00000000" w:rsidRPr="00000000">
        <w:rPr>
          <w:rFonts w:ascii="Raleway" w:cs="Raleway" w:eastAsia="Raleway" w:hAnsi="Raleway"/>
          <w:b w:val="1"/>
          <w:i w:val="0"/>
          <w:smallCaps w:val="0"/>
          <w:strike w:val="0"/>
          <w:color w:val="000000"/>
          <w:sz w:val="36"/>
          <w:szCs w:val="36"/>
          <w:u w:val="none"/>
          <w:shd w:fill="auto" w:val="clear"/>
          <w:vertAlign w:val="baseline"/>
          <w:rtl w:val="0"/>
        </w:rPr>
        <w:t xml:space="preserve">El 57% de los inquilinos de Urban Campus llevan un estilo de vida más saludable desde que viven en sus </w:t>
      </w:r>
      <w:r w:rsidDel="00000000" w:rsidR="00000000" w:rsidRPr="00000000">
        <w:rPr>
          <w:rFonts w:ascii="Raleway" w:cs="Raleway" w:eastAsia="Raleway" w:hAnsi="Raleway"/>
          <w:b w:val="1"/>
          <w:i w:val="0"/>
          <w:smallCaps w:val="0"/>
          <w:strike w:val="0"/>
          <w:color w:val="000000"/>
          <w:sz w:val="36"/>
          <w:szCs w:val="36"/>
          <w:u w:val="none"/>
          <w:shd w:fill="auto" w:val="clear"/>
          <w:vertAlign w:val="baseline"/>
          <w:rtl w:val="0"/>
        </w:rPr>
        <w:t xml:space="preserve">colivings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sz w:val="36"/>
          <w:szCs w:val="36"/>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Raleway" w:cs="Raleway" w:eastAsia="Raleway" w:hAnsi="Raleway"/>
          <w:b w:val="1"/>
          <w:i w:val="0"/>
          <w:smallCaps w:val="0"/>
          <w:strike w:val="0"/>
          <w:color w:val="000000"/>
          <w:sz w:val="28"/>
          <w:szCs w:val="28"/>
          <w:u w:val="none"/>
          <w:shd w:fill="auto" w:val="clear"/>
          <w:vertAlign w:val="baseline"/>
          <w:rtl w:val="0"/>
        </w:rPr>
        <w:t xml:space="preserve">Los inquilinos están más felices, más activos, con menos niveles de estrés y tienen interacciones sociales más frecuentes.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Raleway" w:cs="Raleway" w:eastAsia="Raleway" w:hAnsi="Raleway"/>
          <w:b w:val="1"/>
          <w:i w:val="0"/>
          <w:smallCaps w:val="0"/>
          <w:strike w:val="0"/>
          <w:color w:val="000000"/>
          <w:sz w:val="28"/>
          <w:szCs w:val="28"/>
          <w:u w:val="none"/>
          <w:shd w:fill="auto" w:val="clear"/>
          <w:vertAlign w:val="baseline"/>
          <w:rtl w:val="0"/>
        </w:rPr>
        <w:t xml:space="preserve">Entre los principales motivos para elegir Urban Campus está el acceso a una comunidad internacional de personas afines, así como la flexibilidad de la estancia.</w:t>
      </w: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color w:val="000000"/>
          <w:sz w:val="21"/>
          <w:szCs w:val="21"/>
        </w:rPr>
      </w:pPr>
      <w:r w:rsidDel="00000000" w:rsidR="00000000" w:rsidRPr="00000000">
        <w:rPr>
          <w:rtl w:val="0"/>
        </w:rPr>
      </w:r>
    </w:p>
    <w:p w:rsidR="00000000" w:rsidDel="00000000" w:rsidP="00000000" w:rsidRDefault="00000000" w:rsidRPr="00000000" w14:paraId="00000009">
      <w:pPr>
        <w:rPr>
          <w:rFonts w:ascii="Arial" w:cs="Arial" w:eastAsia="Arial" w:hAnsi="Arial"/>
          <w:b w:val="1"/>
          <w:color w:val="767171"/>
        </w:rPr>
      </w:pPr>
      <w:r w:rsidDel="00000000" w:rsidR="00000000" w:rsidRPr="00000000">
        <w:rPr>
          <w:rFonts w:ascii="Arial" w:cs="Arial" w:eastAsia="Arial" w:hAnsi="Arial"/>
          <w:b w:val="1"/>
          <w:color w:val="767171"/>
          <w:rtl w:val="0"/>
        </w:rPr>
        <w:t xml:space="preserve">Madrid, 6 de junio de 2023.</w:t>
      </w:r>
    </w:p>
    <w:p w:rsidR="00000000" w:rsidDel="00000000" w:rsidP="00000000" w:rsidRDefault="00000000" w:rsidRPr="00000000" w14:paraId="0000000A">
      <w:pP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B">
      <w:pPr>
        <w:spacing w:line="36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Más felices, más activos y con menos niveles de estrés. Así concluye el último informe de impacto que tien</w:t>
      </w:r>
      <w:r w:rsidDel="00000000" w:rsidR="00000000" w:rsidRPr="00000000">
        <w:rPr>
          <w:rFonts w:ascii="Helvetica Neue" w:cs="Helvetica Neue" w:eastAsia="Helvetica Neue" w:hAnsi="Helvetica Neue"/>
          <w:sz w:val="21"/>
          <w:szCs w:val="21"/>
          <w:rtl w:val="0"/>
        </w:rPr>
        <w:t xml:space="preserve">e el </w:t>
      </w:r>
      <w:r w:rsidDel="00000000" w:rsidR="00000000" w:rsidRPr="00000000">
        <w:rPr>
          <w:rFonts w:ascii="Helvetica Neue" w:cs="Helvetica Neue" w:eastAsia="Helvetica Neue" w:hAnsi="Helvetica Neue"/>
          <w:color w:val="000000"/>
          <w:sz w:val="21"/>
          <w:szCs w:val="21"/>
          <w:rtl w:val="0"/>
        </w:rPr>
        <w:t xml:space="preserve">coliving (Coliving Impact report</w:t>
      </w:r>
      <w:r w:rsidDel="00000000" w:rsidR="00000000" w:rsidRPr="00000000">
        <w:rPr>
          <w:rFonts w:ascii="Helvetica Neue" w:cs="Helvetica Neue" w:eastAsia="Helvetica Neue" w:hAnsi="Helvetica Neue"/>
          <w:sz w:val="21"/>
          <w:szCs w:val="21"/>
          <w:rtl w:val="0"/>
        </w:rPr>
        <w:t xml:space="preserve">) </w:t>
      </w:r>
      <w:r w:rsidDel="00000000" w:rsidR="00000000" w:rsidRPr="00000000">
        <w:rPr>
          <w:rFonts w:ascii="Helvetica Neue" w:cs="Helvetica Neue" w:eastAsia="Helvetica Neue" w:hAnsi="Helvetica Neue"/>
          <w:color w:val="000000"/>
          <w:sz w:val="21"/>
          <w:szCs w:val="21"/>
          <w:rtl w:val="0"/>
        </w:rPr>
        <w:t xml:space="preserve">que presenta Urban Campus sobre sus inquilinos, tras duplicar en un año la cantidad de edificios con los que opera y, por tanto, duplicar el n</w:t>
      </w:r>
      <w:r w:rsidDel="00000000" w:rsidR="00000000" w:rsidRPr="00000000">
        <w:rPr>
          <w:rFonts w:ascii="Helvetica Neue" w:cs="Helvetica Neue" w:eastAsia="Helvetica Neue" w:hAnsi="Helvetica Neue"/>
          <w:sz w:val="21"/>
          <w:szCs w:val="21"/>
          <w:rtl w:val="0"/>
        </w:rPr>
        <w:t xml:space="preserve">úmero de colivers en </w:t>
      </w:r>
      <w:r w:rsidDel="00000000" w:rsidR="00000000" w:rsidRPr="00000000">
        <w:rPr>
          <w:rFonts w:ascii="Helvetica Neue" w:cs="Helvetica Neue" w:eastAsia="Helvetica Neue" w:hAnsi="Helvetica Neue"/>
          <w:color w:val="000000"/>
          <w:sz w:val="21"/>
          <w:szCs w:val="21"/>
          <w:rtl w:val="0"/>
        </w:rPr>
        <w:t xml:space="preserve">su comunidad. </w:t>
      </w:r>
    </w:p>
    <w:p w:rsidR="00000000" w:rsidDel="00000000" w:rsidP="00000000" w:rsidRDefault="00000000" w:rsidRPr="00000000" w14:paraId="0000000C">
      <w:pPr>
        <w:spacing w:line="360" w:lineRule="auto"/>
        <w:jc w:val="both"/>
        <w:rPr>
          <w:rFonts w:ascii="Helvetica Neue" w:cs="Helvetica Neue" w:eastAsia="Helvetica Neue" w:hAnsi="Helvetica Neue"/>
          <w:color w:val="000000"/>
          <w:sz w:val="21"/>
          <w:szCs w:val="21"/>
        </w:rPr>
      </w:pPr>
      <w:r w:rsidDel="00000000" w:rsidR="00000000" w:rsidRPr="00000000">
        <w:rPr>
          <w:rtl w:val="0"/>
        </w:rPr>
      </w:r>
    </w:p>
    <w:p w:rsidR="00000000" w:rsidDel="00000000" w:rsidP="00000000" w:rsidRDefault="00000000" w:rsidRPr="00000000" w14:paraId="0000000D">
      <w:pPr>
        <w:spacing w:line="360" w:lineRule="auto"/>
        <w:jc w:val="both"/>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La combinación de conveniencia y compromiso social ha demostrado que el 57% de sus residentes llevan un estilo de vida más saludable desde que viven en Urban Campus, así como el 54% de ellos creen que sus niveles de estrés han disminuido y un 52% siente que su salud mental ha mejorado.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El primer operador de edificios completos de </w:t>
      </w:r>
      <w:r w:rsidDel="00000000" w:rsidR="00000000" w:rsidRPr="00000000">
        <w:rPr>
          <w:rFonts w:ascii="Helvetica Neue" w:cs="Helvetica Neue" w:eastAsia="Helvetica Neue" w:hAnsi="Helvetica Neue"/>
          <w:b w:val="0"/>
          <w:i w:val="1"/>
          <w:smallCaps w:val="0"/>
          <w:strike w:val="0"/>
          <w:color w:val="000000"/>
          <w:sz w:val="21"/>
          <w:szCs w:val="21"/>
          <w:u w:val="none"/>
          <w:shd w:fill="auto" w:val="clear"/>
          <w:vertAlign w:val="baseline"/>
          <w:rtl w:val="0"/>
        </w:rPr>
        <w:t xml:space="preserve">coliving</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Urban Campus, ha presentado en su espacio de Atocha (Madrid) su nuevo Coliving Impact report. Se trata de una completa radiografía del impacto </w:t>
      </w:r>
      <w:r w:rsidDel="00000000" w:rsidR="00000000" w:rsidRPr="00000000">
        <w:rPr>
          <w:rFonts w:ascii="Helvetica Neue" w:cs="Helvetica Neue" w:eastAsia="Helvetica Neue" w:hAnsi="Helvetica Neue"/>
          <w:b w:val="0"/>
          <w:i w:val="1"/>
          <w:smallCaps w:val="0"/>
          <w:strike w:val="0"/>
          <w:color w:val="000000"/>
          <w:sz w:val="21"/>
          <w:szCs w:val="21"/>
          <w:u w:val="none"/>
          <w:shd w:fill="auto" w:val="clear"/>
          <w:vertAlign w:val="baseline"/>
          <w:rtl w:val="0"/>
        </w:rPr>
        <w:t xml:space="preserve">coliving </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con el objetivo de compartir su conocimiento y mostrar el impacto que tiene el </w:t>
      </w:r>
      <w:r w:rsidDel="00000000" w:rsidR="00000000" w:rsidRPr="00000000">
        <w:rPr>
          <w:rFonts w:ascii="Helvetica Neue" w:cs="Helvetica Neue" w:eastAsia="Helvetica Neue" w:hAnsi="Helvetica Neue"/>
          <w:b w:val="0"/>
          <w:i w:val="1"/>
          <w:smallCaps w:val="0"/>
          <w:strike w:val="0"/>
          <w:color w:val="000000"/>
          <w:sz w:val="21"/>
          <w:szCs w:val="21"/>
          <w:u w:val="none"/>
          <w:shd w:fill="auto" w:val="clear"/>
          <w:vertAlign w:val="baseline"/>
          <w:rtl w:val="0"/>
        </w:rPr>
        <w:t xml:space="preserve">coliving</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en sus inquilinos y los barrios donde se encuentran. De él se extraen conclusiones sobre este modelo residencial basado en una encuesta realizada a todos sus residentes.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A medida que Urban Campus ha crecido en tamaño, ha percibido el impacto en sus operaciones y la satisfacción de sus </w:t>
      </w:r>
      <w:r w:rsidDel="00000000" w:rsidR="00000000" w:rsidRPr="00000000">
        <w:rPr>
          <w:rFonts w:ascii="Helvetica Neue" w:cs="Helvetica Neue" w:eastAsia="Helvetica Neue" w:hAnsi="Helvetica Neue"/>
          <w:b w:val="0"/>
          <w:i w:val="1"/>
          <w:smallCaps w:val="0"/>
          <w:strike w:val="0"/>
          <w:color w:val="000000"/>
          <w:sz w:val="21"/>
          <w:szCs w:val="21"/>
          <w:u w:val="none"/>
          <w:shd w:fill="auto" w:val="clear"/>
          <w:vertAlign w:val="baseline"/>
          <w:rtl w:val="0"/>
        </w:rPr>
        <w:t xml:space="preserve">colivers</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Después de estabilizar sus operaciones, han obtenido una comprensión más clara de cómo estandarizar sus procesos y mantener consistencia a medida que </w:t>
      </w:r>
      <w:r w:rsidDel="00000000" w:rsidR="00000000" w:rsidRPr="00000000">
        <w:rPr>
          <w:rFonts w:ascii="Helvetica Neue" w:cs="Helvetica Neue" w:eastAsia="Helvetica Neue" w:hAnsi="Helvetica Neue"/>
          <w:sz w:val="21"/>
          <w:szCs w:val="21"/>
          <w:rtl w:val="0"/>
        </w:rPr>
        <w:t xml:space="preserve">continúa</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la expansión.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El impacto positivo. Por qué se quedan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La apertura de los nuevos edificios ha aumentado la proporción de unidades privadas (estudios y apartamentos), lo que ha conllevado un ligero cambio en el cliente objetivo en comparación a anteriores informes. Este último año, el </w:t>
      </w:r>
      <w:r w:rsidDel="00000000" w:rsidR="00000000" w:rsidRPr="00000000">
        <w:rPr>
          <w:rFonts w:ascii="Helvetica Neue" w:cs="Helvetica Neue" w:eastAsia="Helvetica Neue" w:hAnsi="Helvetica Neue"/>
          <w:b w:val="0"/>
          <w:i w:val="1"/>
          <w:smallCaps w:val="0"/>
          <w:strike w:val="0"/>
          <w:color w:val="000000"/>
          <w:sz w:val="21"/>
          <w:szCs w:val="21"/>
          <w:u w:val="none"/>
          <w:shd w:fill="auto" w:val="clear"/>
          <w:vertAlign w:val="baseline"/>
          <w:rtl w:val="0"/>
        </w:rPr>
        <w:t xml:space="preserve">target</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basado en 35 nacionalidades distintas, se mantiene en un perfil </w:t>
      </w:r>
      <w:r w:rsidDel="00000000" w:rsidR="00000000" w:rsidRPr="00000000">
        <w:rPr>
          <w:rFonts w:ascii="Helvetica Neue" w:cs="Helvetica Neue" w:eastAsia="Helvetica Neue" w:hAnsi="Helvetica Neue"/>
          <w:b w:val="0"/>
          <w:i w:val="1"/>
          <w:smallCaps w:val="0"/>
          <w:strike w:val="0"/>
          <w:color w:val="000000"/>
          <w:sz w:val="21"/>
          <w:szCs w:val="21"/>
          <w:u w:val="none"/>
          <w:shd w:fill="auto" w:val="clear"/>
          <w:vertAlign w:val="baseline"/>
          <w:rtl w:val="0"/>
        </w:rPr>
        <w:t xml:space="preserve">single</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(73%) y sin hijos (100%), aunque la edad media ha aumentado a 35 años.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El estudio revela que el principal motivo por el que las personas deciden vivir en Urban Campus es para tener acceso a una comunidad internacional de personas afines, frente a otras opciones residenciales. También lo es la comodidad del pago de los servicios (wifi, electricidad y mantenimiento) en una única factura, así como la flexibilidad de las estancias (desde tres meses en adelante) respecto a otros modelos.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Tras la mudanza, los inquilinos de Urban Campus confirman que la comunidad que se crea en los edificios es un espacio en el que conectar y desarrollar un sentido de pertenencia. Así, el 73% de los encuestados afirman tener más interacciones sociales y el 65% se siente menos solo. De la misma forma, el 68% participa en uno o dos eventos a la semana. Todo ello se traduce en que más de la mitad de los inquilinos (60,4%) se sienten en casa en menos de un mes.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Construyendo una comunidad floreciente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Convencidos de la importancia del bienestar social, Urban Campus ha desarrollado nuevas estrategias para otorgar más poder a los inquilinos y permitirles construir su mejor experiencia. En esa línea, lanzó una aplicación para miembros, que permite a los inquilinos conectarse y organizar eventos con mayor autonomí</w:t>
      </w:r>
      <w:r w:rsidDel="00000000" w:rsidR="00000000" w:rsidRPr="00000000">
        <w:rPr>
          <w:rFonts w:ascii="Helvetica Neue" w:cs="Helvetica Neue" w:eastAsia="Helvetica Neue" w:hAnsi="Helvetica Neue"/>
          <w:sz w:val="21"/>
          <w:szCs w:val="21"/>
          <w:rtl w:val="0"/>
        </w:rPr>
        <w:t xml:space="preserve">a.</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Hasta la fecha, el 92% de los inquilinos se han descargado la app y tiene una media de 49 sesiones al trimestre por usuario.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Asimismo, para fomentar el sentimiento de pertenencia e </w:t>
      </w:r>
      <w:r w:rsidDel="00000000" w:rsidR="00000000" w:rsidRPr="00000000">
        <w:rPr>
          <w:rFonts w:ascii="Helvetica Neue" w:cs="Helvetica Neue" w:eastAsia="Helvetica Neue" w:hAnsi="Helvetica Neue"/>
          <w:sz w:val="21"/>
          <w:szCs w:val="21"/>
          <w:rtl w:val="0"/>
        </w:rPr>
        <w:t xml:space="preserve">involucrarse</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con los barrios, Urban Campus inició colaboraciones con ONG’s, como la Fundación Ocean Born, así como alianzas con negocios locales (al son de Cuba, Coppelia, PRana Yoga o Spoiler Bar).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La comodidad es una prioridad absoluta para los inquilinos de Urban Campus, independientemente del número de edificios que se gestionen. Ahí radica el esfuerzo por ofrecer una experiencia de vida excepcional que combine la comodidad con una vibrante comunidad social, donde los residentes puedan participar en eventos y clubes que promuevan un estilo de vida más saludable.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Coliving como solución a largo plazo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Así como la situación profesional de sus inquilinos es bastante similar a la de años anteriores (con un 73,5% de trabajadores, un 20,8% combinan estudios y trabajo y un 5,7% son solo estudiantes), </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las recientes aperturas han atraído nuevos inquilinos </w:t>
      </w:r>
      <w:r w:rsidDel="00000000" w:rsidR="00000000" w:rsidRPr="00000000">
        <w:rPr>
          <w:rFonts w:ascii="Helvetica Neue" w:cs="Helvetica Neue" w:eastAsia="Helvetica Neue" w:hAnsi="Helvetica Neue"/>
          <w:sz w:val="21"/>
          <w:szCs w:val="21"/>
          <w:rtl w:val="0"/>
        </w:rPr>
        <w:t xml:space="preserve">que afectó en la</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durabilidad media de sus estancia</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s. Estos se sienten más cómodos y familiarizados con su entorno, lo que los lleva a asumir roles activos de comunidad. Estos roles pueden incluir iniciar conversaciones con nuevos residentes, participar en eventos y organizar actividades.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Por otra parte, la duración promedio de estancia solía ser de media 12 meses, aunque con la apertura de nuevos centros, y por consiguiente nuevos contratos, la media ha bajado a 11 meses. Con tod</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o, los inquilinos que se quedan en </w:t>
      </w:r>
      <w:r w:rsidDel="00000000" w:rsidR="00000000" w:rsidRPr="00000000">
        <w:rPr>
          <w:rFonts w:ascii="Helvetica Neue" w:cs="Helvetica Neue" w:eastAsia="Helvetica Neue" w:hAnsi="Helvetica Neue"/>
          <w:sz w:val="21"/>
          <w:szCs w:val="21"/>
          <w:rtl w:val="0"/>
        </w:rPr>
        <w:t xml:space="preserve">los</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w:t>
      </w:r>
      <w:r w:rsidDel="00000000" w:rsidR="00000000" w:rsidRPr="00000000">
        <w:rPr>
          <w:rFonts w:ascii="Helvetica Neue" w:cs="Helvetica Neue" w:eastAsia="Helvetica Neue" w:hAnsi="Helvetica Neue"/>
          <w:b w:val="0"/>
          <w:i w:val="1"/>
          <w:smallCaps w:val="0"/>
          <w:strike w:val="0"/>
          <w:color w:val="000000"/>
          <w:sz w:val="21"/>
          <w:szCs w:val="21"/>
          <w:u w:val="none"/>
          <w:shd w:fill="auto" w:val="clear"/>
          <w:vertAlign w:val="baseline"/>
          <w:rtl w:val="0"/>
        </w:rPr>
        <w:t xml:space="preserve">colivings</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de </w:t>
      </w:r>
      <w:r w:rsidDel="00000000" w:rsidR="00000000" w:rsidRPr="00000000">
        <w:rPr>
          <w:rFonts w:ascii="Helvetica Neue" w:cs="Helvetica Neue" w:eastAsia="Helvetica Neue" w:hAnsi="Helvetica Neue"/>
          <w:sz w:val="21"/>
          <w:szCs w:val="21"/>
          <w:rtl w:val="0"/>
        </w:rPr>
        <w:t xml:space="preserve">U</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rban Campu</w:t>
      </w:r>
      <w:r w:rsidDel="00000000" w:rsidR="00000000" w:rsidRPr="00000000">
        <w:rPr>
          <w:rFonts w:ascii="Helvetica Neue" w:cs="Helvetica Neue" w:eastAsia="Helvetica Neue" w:hAnsi="Helvetica Neue"/>
          <w:sz w:val="21"/>
          <w:szCs w:val="21"/>
          <w:rtl w:val="0"/>
        </w:rPr>
        <w:t xml:space="preserve">s </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a largo plazo suelen sentirse más cómodos y familiarizados con su entorno, lo que los lleva a asumir roles activos en la comunidad.</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Comunidad sólida y creativa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Al recoger estas valiosas opiniones, Urban Campus puede estudiar las tendencias del sector, así como mejorar la experiencia de su comunidad. El feedback recogido de este último informe ha obtenido una puntuación de 8 sobre 10.</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Con todo, como firmes defensores de que el crecimiento de Urban Campus no consiste </w:t>
      </w:r>
      <w:r w:rsidDel="00000000" w:rsidR="00000000" w:rsidRPr="00000000">
        <w:rPr>
          <w:rFonts w:ascii="Helvetica Neue" w:cs="Helvetica Neue" w:eastAsia="Helvetica Neue" w:hAnsi="Helvetica Neue"/>
          <w:sz w:val="21"/>
          <w:szCs w:val="21"/>
          <w:rtl w:val="0"/>
        </w:rPr>
        <w:t xml:space="preserve">sólo</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en ampliar el negocio, la compañía está comprometida a garantizar que sus inquilinos queden satisfechos, siempre buscando formas de mejorar su experiencia. Asimismo, anima a todos los residentes a participar en la creación de una comunidad sólida y creativa.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spacing w:line="360" w:lineRule="auto"/>
        <w:rPr>
          <w:rFonts w:ascii="Helvetica Neue" w:cs="Helvetica Neue" w:eastAsia="Helvetica Neue" w:hAnsi="Helvetica Neue"/>
          <w:color w:val="000000"/>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0"/>
          <w:i w:val="0"/>
          <w:smallCaps w:val="0"/>
          <w:strike w:val="0"/>
          <w:color w:val="000000"/>
          <w:sz w:val="28"/>
          <w:szCs w:val="28"/>
          <w:u w:val="none"/>
          <w:shd w:fill="auto" w:val="clear"/>
          <w:vertAlign w:val="baseline"/>
        </w:rPr>
      </w:pPr>
      <w:r w:rsidDel="00000000" w:rsidR="00000000" w:rsidRPr="00000000">
        <w:rPr>
          <w:rFonts w:ascii="Dosis" w:cs="Dosis" w:eastAsia="Dosis" w:hAnsi="Dosis"/>
          <w:b w:val="1"/>
          <w:i w:val="0"/>
          <w:smallCaps w:val="0"/>
          <w:strike w:val="0"/>
          <w:color w:val="515151"/>
          <w:u w:val="none"/>
          <w:shd w:fill="auto" w:val="clear"/>
          <w:vertAlign w:val="baseline"/>
          <w:rtl w:val="0"/>
        </w:rPr>
        <w:t xml:space="preserve">Sobre Urban Campus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color w:val="515151"/>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0"/>
          <w:i w:val="0"/>
          <w:smallCaps w:val="0"/>
          <w:strike w:val="0"/>
          <w:color w:val="515151"/>
          <w:sz w:val="22"/>
          <w:szCs w:val="22"/>
          <w:u w:val="none"/>
          <w:shd w:fill="auto" w:val="clear"/>
          <w:vertAlign w:val="baseline"/>
        </w:rPr>
      </w:pPr>
      <w:r w:rsidDel="00000000" w:rsidR="00000000" w:rsidRPr="00000000">
        <w:rPr>
          <w:rFonts w:ascii="Dosis" w:cs="Dosis" w:eastAsia="Dosis" w:hAnsi="Dosis"/>
          <w:b w:val="0"/>
          <w:i w:val="0"/>
          <w:smallCaps w:val="0"/>
          <w:strike w:val="0"/>
          <w:color w:val="515151"/>
          <w:sz w:val="22"/>
          <w:szCs w:val="22"/>
          <w:u w:val="none"/>
          <w:shd w:fill="auto" w:val="clear"/>
          <w:vertAlign w:val="baseline"/>
          <w:rtl w:val="0"/>
        </w:rPr>
        <w:t xml:space="preserve">Urban Campus fue fundada en 2016 en París con la misión de cambiar la forma en que vivimos en las ciudades. Es el primer operador de edificios completos de </w:t>
      </w:r>
      <w:r w:rsidDel="00000000" w:rsidR="00000000" w:rsidRPr="00000000">
        <w:rPr>
          <w:rFonts w:ascii="Dosis" w:cs="Dosis" w:eastAsia="Dosis" w:hAnsi="Dosis"/>
          <w:b w:val="0"/>
          <w:i w:val="1"/>
          <w:smallCaps w:val="0"/>
          <w:strike w:val="0"/>
          <w:color w:val="515151"/>
          <w:sz w:val="21"/>
          <w:szCs w:val="21"/>
          <w:u w:val="none"/>
          <w:shd w:fill="auto" w:val="clear"/>
          <w:vertAlign w:val="baseline"/>
          <w:rtl w:val="0"/>
        </w:rPr>
        <w:t xml:space="preserve">coliving</w:t>
      </w:r>
      <w:sdt>
        <w:sdtPr>
          <w:tag w:val="goog_rdk_0"/>
        </w:sdtPr>
        <w:sdtContent>
          <w:r w:rsidDel="00000000" w:rsidR="00000000" w:rsidRPr="00000000">
            <w:rPr>
              <w:rFonts w:ascii="Arial" w:cs="Arial" w:eastAsia="Arial" w:hAnsi="Arial"/>
              <w:b w:val="0"/>
              <w:i w:val="0"/>
              <w:smallCaps w:val="0"/>
              <w:strike w:val="0"/>
              <w:color w:val="515151"/>
              <w:sz w:val="22"/>
              <w:szCs w:val="22"/>
              <w:u w:val="none"/>
              <w:shd w:fill="auto" w:val="clear"/>
              <w:vertAlign w:val="baseline"/>
              <w:rtl w:val="0"/>
            </w:rPr>
            <w:t xml:space="preserve"> que, con su innovador modelo, está redefiniendo las reglas de la vivienda residencial en las principales ciudades europeas ofreciendo espacios adaptados a un estilo de vida moderno: flexible, humano y conveniente, pero también asequible. </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0"/>
          <w:i w:val="0"/>
          <w:smallCaps w:val="0"/>
          <w:strike w:val="0"/>
          <w:color w:val="000000"/>
          <w:sz w:val="28"/>
          <w:szCs w:val="28"/>
          <w:u w:val="none"/>
          <w:shd w:fill="auto" w:val="clear"/>
          <w:vertAlign w:val="baseline"/>
        </w:rPr>
      </w:pPr>
      <w:r w:rsidDel="00000000" w:rsidR="00000000" w:rsidRPr="00000000">
        <w:rPr>
          <w:rFonts w:ascii="Dosis" w:cs="Dosis" w:eastAsia="Dosis" w:hAnsi="Dosis"/>
          <w:b w:val="0"/>
          <w:i w:val="0"/>
          <w:smallCaps w:val="0"/>
          <w:strike w:val="0"/>
          <w:color w:val="515151"/>
          <w:sz w:val="22"/>
          <w:szCs w:val="22"/>
          <w:u w:val="none"/>
          <w:shd w:fill="auto" w:val="clear"/>
          <w:vertAlign w:val="baseline"/>
          <w:rtl w:val="0"/>
        </w:rPr>
        <w:t xml:space="preserve">Con un ADN propio, basado en cubrir las nuevas necesidades residenciales de los jóvenes profesionales en las grandes ciudades, ofrecen edificios de calidad, crean comunidad y aportan una nueva experiencia residencial.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51515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color w:val="515151"/>
          <w:sz w:val="21"/>
          <w:szCs w:val="2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0"/>
          <w:i w:val="0"/>
          <w:smallCaps w:val="0"/>
          <w:strike w:val="0"/>
          <w:color w:val="000000"/>
          <w:sz w:val="28"/>
          <w:szCs w:val="28"/>
          <w:u w:val="none"/>
          <w:shd w:fill="auto" w:val="clear"/>
          <w:vertAlign w:val="baseline"/>
        </w:rPr>
      </w:pPr>
      <w:r w:rsidDel="00000000" w:rsidR="00000000" w:rsidRPr="00000000">
        <w:rPr>
          <w:rFonts w:ascii="Dosis" w:cs="Dosis" w:eastAsia="Dosis" w:hAnsi="Dosis"/>
          <w:b w:val="1"/>
          <w:i w:val="0"/>
          <w:smallCaps w:val="0"/>
          <w:strike w:val="0"/>
          <w:color w:val="515151"/>
          <w:sz w:val="21"/>
          <w:szCs w:val="21"/>
          <w:u w:val="none"/>
          <w:shd w:fill="auto" w:val="clear"/>
          <w:vertAlign w:val="baseline"/>
          <w:rtl w:val="0"/>
        </w:rPr>
        <w:t xml:space="preserve">Para más información: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0"/>
          <w:i w:val="0"/>
          <w:smallCaps w:val="0"/>
          <w:strike w:val="0"/>
          <w:color w:val="000000"/>
          <w:sz w:val="28"/>
          <w:szCs w:val="28"/>
          <w:u w:val="none"/>
          <w:shd w:fill="auto" w:val="clear"/>
          <w:vertAlign w:val="baseline"/>
        </w:rPr>
      </w:pPr>
      <w:r w:rsidDel="00000000" w:rsidR="00000000" w:rsidRPr="00000000">
        <w:rPr>
          <w:rFonts w:ascii="Dosis" w:cs="Dosis" w:eastAsia="Dosis" w:hAnsi="Dosis"/>
          <w:b w:val="1"/>
          <w:i w:val="0"/>
          <w:smallCaps w:val="0"/>
          <w:strike w:val="0"/>
          <w:color w:val="515151"/>
          <w:sz w:val="21"/>
          <w:szCs w:val="21"/>
          <w:u w:val="none"/>
          <w:shd w:fill="auto" w:val="clear"/>
          <w:vertAlign w:val="baseline"/>
          <w:rtl w:val="0"/>
        </w:rPr>
        <w:t xml:space="preserve">Virginia Fernández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0"/>
          <w:i w:val="0"/>
          <w:smallCaps w:val="0"/>
          <w:strike w:val="0"/>
          <w:color w:val="515151"/>
          <w:sz w:val="21"/>
          <w:szCs w:val="21"/>
          <w:u w:val="none"/>
          <w:shd w:fill="auto" w:val="clear"/>
          <w:vertAlign w:val="baseline"/>
        </w:rPr>
      </w:pPr>
      <w:r w:rsidDel="00000000" w:rsidR="00000000" w:rsidRPr="00000000">
        <w:rPr>
          <w:rFonts w:ascii="Dosis" w:cs="Dosis" w:eastAsia="Dosis" w:hAnsi="Dosis"/>
          <w:b w:val="0"/>
          <w:i w:val="0"/>
          <w:smallCaps w:val="0"/>
          <w:strike w:val="0"/>
          <w:color w:val="515151"/>
          <w:sz w:val="21"/>
          <w:szCs w:val="21"/>
          <w:u w:val="none"/>
          <w:shd w:fill="auto" w:val="clear"/>
          <w:vertAlign w:val="baseline"/>
          <w:rtl w:val="0"/>
        </w:rPr>
        <w:t xml:space="preserve">+34 645 311 086 </w:t>
      </w:r>
      <w:hyperlink r:id="rId7">
        <w:r w:rsidDel="00000000" w:rsidR="00000000" w:rsidRPr="00000000">
          <w:rPr>
            <w:rFonts w:ascii="Dosis" w:cs="Dosis" w:eastAsia="Dosis" w:hAnsi="Dosis"/>
            <w:b w:val="0"/>
            <w:i w:val="0"/>
            <w:smallCaps w:val="0"/>
            <w:strike w:val="0"/>
            <w:color w:val="0000ff"/>
            <w:sz w:val="21"/>
            <w:szCs w:val="21"/>
            <w:u w:val="single"/>
            <w:shd w:fill="auto" w:val="clear"/>
            <w:vertAlign w:val="baseline"/>
            <w:rtl w:val="0"/>
          </w:rPr>
          <w:t xml:space="preserve">vfernandez@smartrealestategroup.es</w:t>
        </w:r>
      </w:hyperlink>
      <w:r w:rsidDel="00000000" w:rsidR="00000000" w:rsidRPr="00000000">
        <w:rPr>
          <w:rFonts w:ascii="Dosis" w:cs="Dosis" w:eastAsia="Dosis" w:hAnsi="Dosis"/>
          <w:b w:val="0"/>
          <w:i w:val="0"/>
          <w:smallCaps w:val="0"/>
          <w:strike w:val="0"/>
          <w:color w:val="515151"/>
          <w:sz w:val="21"/>
          <w:szCs w:val="21"/>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color w:val="515151"/>
          <w:sz w:val="21"/>
          <w:szCs w:val="2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i w:val="0"/>
          <w:smallCaps w:val="0"/>
          <w:strike w:val="0"/>
          <w:color w:val="515151"/>
          <w:sz w:val="21"/>
          <w:szCs w:val="21"/>
          <w:u w:val="none"/>
          <w:shd w:fill="auto" w:val="clear"/>
          <w:vertAlign w:val="baseline"/>
        </w:rPr>
      </w:pPr>
      <w:r w:rsidDel="00000000" w:rsidR="00000000" w:rsidRPr="00000000">
        <w:rPr>
          <w:rFonts w:ascii="Dosis" w:cs="Dosis" w:eastAsia="Dosis" w:hAnsi="Dosis"/>
          <w:b w:val="1"/>
          <w:i w:val="0"/>
          <w:smallCaps w:val="0"/>
          <w:strike w:val="0"/>
          <w:color w:val="515151"/>
          <w:sz w:val="21"/>
          <w:szCs w:val="21"/>
          <w:u w:val="none"/>
          <w:shd w:fill="auto" w:val="clear"/>
          <w:vertAlign w:val="baseline"/>
          <w:rtl w:val="0"/>
        </w:rPr>
        <w:t xml:space="preserve">Natàlia Bravo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0"/>
          <w:i w:val="0"/>
          <w:smallCaps w:val="0"/>
          <w:strike w:val="0"/>
          <w:color w:val="515151"/>
          <w:sz w:val="21"/>
          <w:szCs w:val="21"/>
          <w:u w:val="none"/>
          <w:shd w:fill="auto" w:val="clear"/>
          <w:vertAlign w:val="baseline"/>
        </w:rPr>
      </w:pPr>
      <w:r w:rsidDel="00000000" w:rsidR="00000000" w:rsidRPr="00000000">
        <w:rPr>
          <w:rFonts w:ascii="Dosis" w:cs="Dosis" w:eastAsia="Dosis" w:hAnsi="Dosis"/>
          <w:b w:val="0"/>
          <w:i w:val="0"/>
          <w:smallCaps w:val="0"/>
          <w:strike w:val="0"/>
          <w:color w:val="515151"/>
          <w:sz w:val="21"/>
          <w:szCs w:val="21"/>
          <w:u w:val="none"/>
          <w:shd w:fill="auto" w:val="clear"/>
          <w:vertAlign w:val="baseline"/>
          <w:rtl w:val="0"/>
        </w:rPr>
        <w:t xml:space="preserve">+ 34 660 353 813 </w:t>
      </w:r>
      <w:hyperlink r:id="rId8">
        <w:r w:rsidDel="00000000" w:rsidR="00000000" w:rsidRPr="00000000">
          <w:rPr>
            <w:rFonts w:ascii="Dosis" w:cs="Dosis" w:eastAsia="Dosis" w:hAnsi="Dosis"/>
            <w:b w:val="0"/>
            <w:i w:val="0"/>
            <w:smallCaps w:val="0"/>
            <w:strike w:val="0"/>
            <w:color w:val="0000ff"/>
            <w:sz w:val="21"/>
            <w:szCs w:val="21"/>
            <w:u w:val="single"/>
            <w:shd w:fill="auto" w:val="clear"/>
            <w:vertAlign w:val="baseline"/>
            <w:rtl w:val="0"/>
          </w:rPr>
          <w:t xml:space="preserve">nbravo@smartrealestategroup.es</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color w:val="515151"/>
          <w:sz w:val="21"/>
          <w:szCs w:val="2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rPr>
          <w:rFonts w:ascii="Dosis" w:cs="Dosis" w:eastAsia="Dosis" w:hAnsi="Dosis"/>
          <w:sz w:val="32"/>
          <w:szCs w:val="32"/>
        </w:rPr>
      </w:pPr>
      <w:r w:rsidDel="00000000" w:rsidR="00000000" w:rsidRPr="00000000">
        <w:rPr>
          <w:rtl w:val="0"/>
        </w:rPr>
      </w:r>
    </w:p>
    <w:sectPr>
      <w:headerReference r:id="rId9" w:type="default"/>
      <w:footerReference r:id="rId10" w:type="default"/>
      <w:footerReference r:id="rId11"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Dosis">
    <w:embedRegular w:fontKey="{00000000-0000-0000-0000-000000000000}" r:id="rId1" w:subsetted="0"/>
    <w:embedBold w:fontKey="{00000000-0000-0000-0000-000000000000}" r:id="rId2" w:subsetted="0"/>
  </w:font>
  <w:font w:name="Raleway">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Dosis Medium">
    <w:embedRegular w:fontKey="{00000000-0000-0000-0000-000000000000}" r:id="rId7" w:subsetted="0"/>
    <w:embedBold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 w:name="Dosis SemiBold">
    <w:embedRegular w:fontKey="{00000000-0000-0000-0000-000000000000}" r:id="rId15" w:subsetted="0"/>
    <w:embedBold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3784"/>
      </w:tabs>
      <w:spacing w:after="0" w:before="0" w:line="240" w:lineRule="auto"/>
      <w:ind w:left="0" w:right="36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www.urbancampus.com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-330240</wp:posOffset>
          </wp:positionH>
          <wp:positionV relativeFrom="paragraph">
            <wp:posOffset>98425</wp:posOffset>
          </wp:positionV>
          <wp:extent cx="2801945" cy="408562"/>
          <wp:effectExtent b="0" l="0" r="0" t="0"/>
          <wp:wrapSquare wrapText="bothSides" distB="0" distT="0" distL="114300" distR="114300"/>
          <wp:docPr descr="Forma&#10;&#10;Descripción generada automáticamente con confianza media" id="825199698" name="image1.png"/>
          <a:graphic>
            <a:graphicData uri="http://schemas.openxmlformats.org/drawingml/2006/picture">
              <pic:pic>
                <pic:nvPicPr>
                  <pic:cNvPr descr="Forma&#10;&#10;Descripción generada automáticamente con confianza media" id="0" name="image1.png"/>
                  <pic:cNvPicPr preferRelativeResize="0"/>
                </pic:nvPicPr>
                <pic:blipFill>
                  <a:blip r:embed="rId1"/>
                  <a:srcRect b="0" l="0" r="0" t="0"/>
                  <a:stretch>
                    <a:fillRect/>
                  </a:stretch>
                </pic:blipFill>
                <pic:spPr>
                  <a:xfrm>
                    <a:off x="0" y="0"/>
                    <a:ext cx="2801945" cy="408562"/>
                  </a:xfrm>
                  <a:prstGeom prst="rect"/>
                  <a:ln/>
                </pic:spPr>
              </pic:pic>
            </a:graphicData>
          </a:graphic>
        </wp:anchor>
      </w:drawing>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21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Dosis SemiBold" w:cs="Dosis SemiBold" w:eastAsia="Dosis SemiBold" w:hAnsi="Dosis SemiBold"/>
        <w:b w:val="1"/>
        <w:i w:val="0"/>
        <w:smallCaps w:val="0"/>
        <w:strike w:val="0"/>
        <w:color w:val="767171"/>
        <w:sz w:val="36"/>
        <w:szCs w:val="36"/>
        <w:u w:val="none"/>
        <w:shd w:fill="auto" w:val="clear"/>
        <w:vertAlign w:val="baseline"/>
      </w:rPr>
    </w:pPr>
    <w:r w:rsidDel="00000000" w:rsidR="00000000" w:rsidRPr="00000000">
      <w:rPr>
        <w:rFonts w:ascii="Dosis SemiBold" w:cs="Dosis SemiBold" w:eastAsia="Dosis SemiBold" w:hAnsi="Dosis SemiBold"/>
        <w:b w:val="1"/>
        <w:i w:val="0"/>
        <w:smallCaps w:val="0"/>
        <w:strike w:val="0"/>
        <w:color w:val="767171"/>
        <w:sz w:val="36"/>
        <w:szCs w:val="36"/>
        <w:u w:val="none"/>
        <w:shd w:fill="auto" w:val="clear"/>
        <w:vertAlign w:val="baseline"/>
        <w:rtl w:val="0"/>
      </w:rPr>
      <w:t xml:space="preserve">Nota de prensa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apple-converted-space" w:customStyle="1">
    <w:name w:val="apple-converted-space"/>
    <w:basedOn w:val="Fuentedeprrafopredeter"/>
    <w:rsid w:val="00D844D6"/>
  </w:style>
  <w:style w:type="character" w:styleId="Hipervnculo">
    <w:name w:val="Hyperlink"/>
    <w:basedOn w:val="Fuentedeprrafopredeter"/>
    <w:uiPriority w:val="99"/>
    <w:unhideWhenUsed w:val="1"/>
    <w:rsid w:val="00D844D6"/>
    <w:rPr>
      <w:color w:val="0000ff"/>
      <w:u w:val="single"/>
    </w:rPr>
  </w:style>
  <w:style w:type="paragraph" w:styleId="Encabezado">
    <w:name w:val="header"/>
    <w:basedOn w:val="Normal"/>
    <w:link w:val="EncabezadoCar"/>
    <w:uiPriority w:val="99"/>
    <w:unhideWhenUsed w:val="1"/>
    <w:rsid w:val="009C2C43"/>
    <w:pPr>
      <w:tabs>
        <w:tab w:val="center" w:pos="4252"/>
        <w:tab w:val="right" w:pos="8504"/>
      </w:tabs>
    </w:pPr>
  </w:style>
  <w:style w:type="character" w:styleId="EncabezadoCar" w:customStyle="1">
    <w:name w:val="Encabezado Car"/>
    <w:basedOn w:val="Fuentedeprrafopredeter"/>
    <w:link w:val="Encabezado"/>
    <w:uiPriority w:val="99"/>
    <w:rsid w:val="009C2C43"/>
  </w:style>
  <w:style w:type="paragraph" w:styleId="Piedepgina">
    <w:name w:val="footer"/>
    <w:basedOn w:val="Normal"/>
    <w:link w:val="PiedepginaCar"/>
    <w:uiPriority w:val="99"/>
    <w:unhideWhenUsed w:val="1"/>
    <w:rsid w:val="009C2C43"/>
    <w:pPr>
      <w:tabs>
        <w:tab w:val="center" w:pos="4252"/>
        <w:tab w:val="right" w:pos="8504"/>
      </w:tabs>
    </w:pPr>
  </w:style>
  <w:style w:type="character" w:styleId="PiedepginaCar" w:customStyle="1">
    <w:name w:val="Pie de página Car"/>
    <w:basedOn w:val="Fuentedeprrafopredeter"/>
    <w:link w:val="Piedepgina"/>
    <w:uiPriority w:val="99"/>
    <w:rsid w:val="009C2C43"/>
  </w:style>
  <w:style w:type="paragraph" w:styleId="NormalWeb">
    <w:name w:val="Normal (Web)"/>
    <w:basedOn w:val="Normal"/>
    <w:uiPriority w:val="99"/>
    <w:unhideWhenUsed w:val="1"/>
    <w:rsid w:val="00900CAD"/>
    <w:pPr>
      <w:spacing w:after="100" w:afterAutospacing="1" w:before="100" w:beforeAutospacing="1"/>
    </w:pPr>
    <w:rPr>
      <w:rFonts w:ascii="Times New Roman" w:cs="Times New Roman" w:eastAsia="Times New Roman" w:hAnsi="Times New Roman"/>
      <w:kern w:val="0"/>
      <w:lang w:eastAsia="es-ES_tradnl"/>
    </w:rPr>
  </w:style>
  <w:style w:type="character" w:styleId="Mencinsinresolver">
    <w:name w:val="Unresolved Mention"/>
    <w:basedOn w:val="Fuentedeprrafopredeter"/>
    <w:uiPriority w:val="99"/>
    <w:semiHidden w:val="1"/>
    <w:unhideWhenUsed w:val="1"/>
    <w:rsid w:val="00900CAD"/>
    <w:rPr>
      <w:color w:val="605e5c"/>
      <w:shd w:color="auto" w:fill="e1dfdd" w:val="clear"/>
    </w:rPr>
  </w:style>
  <w:style w:type="character" w:styleId="Nmerodepgina">
    <w:name w:val="page number"/>
    <w:basedOn w:val="Fuentedeprrafopredeter"/>
    <w:uiPriority w:val="99"/>
    <w:semiHidden w:val="1"/>
    <w:unhideWhenUsed w:val="1"/>
    <w:rsid w:val="00B1477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fernandez@smartrealestategroup.es" TargetMode="External"/><Relationship Id="rId8" Type="http://schemas.openxmlformats.org/officeDocument/2006/relationships/hyperlink" Target="mailto:nbravo@smartrealestategroup.es"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HelveticaNeue-italic.ttf"/><Relationship Id="rId10" Type="http://schemas.openxmlformats.org/officeDocument/2006/relationships/font" Target="fonts/HelveticaNeue-bold.ttf"/><Relationship Id="rId13" Type="http://schemas.openxmlformats.org/officeDocument/2006/relationships/font" Target="fonts/NotoSansSymbols-regular.ttf"/><Relationship Id="rId12" Type="http://schemas.openxmlformats.org/officeDocument/2006/relationships/font" Target="fonts/HelveticaNeue-boldItalic.ttf"/><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Raleway-regular.ttf"/><Relationship Id="rId4" Type="http://schemas.openxmlformats.org/officeDocument/2006/relationships/font" Target="fonts/Raleway-bold.ttf"/><Relationship Id="rId9" Type="http://schemas.openxmlformats.org/officeDocument/2006/relationships/font" Target="fonts/HelveticaNeue-regular.ttf"/><Relationship Id="rId15" Type="http://schemas.openxmlformats.org/officeDocument/2006/relationships/font" Target="fonts/DosisSemiBold-regular.ttf"/><Relationship Id="rId14" Type="http://schemas.openxmlformats.org/officeDocument/2006/relationships/font" Target="fonts/NotoSansSymbols-bold.ttf"/><Relationship Id="rId16" Type="http://schemas.openxmlformats.org/officeDocument/2006/relationships/font" Target="fonts/DosisSemiBold-bold.ttf"/><Relationship Id="rId5" Type="http://schemas.openxmlformats.org/officeDocument/2006/relationships/font" Target="fonts/Raleway-italic.ttf"/><Relationship Id="rId6" Type="http://schemas.openxmlformats.org/officeDocument/2006/relationships/font" Target="fonts/Raleway-boldItalic.ttf"/><Relationship Id="rId7" Type="http://schemas.openxmlformats.org/officeDocument/2006/relationships/font" Target="fonts/DosisMedium-regular.ttf"/><Relationship Id="rId8" Type="http://schemas.openxmlformats.org/officeDocument/2006/relationships/font" Target="fonts/DosisMedium-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4DlN0SFOBmA8AmKj9qmxV6Kxw==">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2023-05-29T13:10:00Z</dcterms:created>
  <dc:creator>Natàlia Bravo</dc:creator>
</cp:coreProperties>
</file>